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/>
          <w:lang w:val="en-US" w:eastAsia="zh-CN"/>
        </w:rPr>
      </w:pPr>
      <w:bookmarkStart w:id="0" w:name="_GoBack"/>
      <w:r>
        <w:rPr>
          <w:rFonts w:hint="default"/>
          <w:lang w:val="en-US" w:eastAsia="zh-CN"/>
        </w:rPr>
        <w:t>广元市中心医院2023-2024年高层次人才招聘考核成绩一览表</w:t>
      </w:r>
    </w:p>
    <w:bookmarkEnd w:id="0"/>
    <w:tbl>
      <w:tblPr>
        <w:tblStyle w:val="3"/>
        <w:tblW w:w="1389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3076"/>
        <w:gridCol w:w="1680"/>
        <w:gridCol w:w="1845"/>
        <w:gridCol w:w="1695"/>
        <w:gridCol w:w="1680"/>
        <w:gridCol w:w="17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考核成绩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同岗位排名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呼吸与危重医学科医师岗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呼吸与危重医学科医师岗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赵红玉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呼吸与危重医学科医师岗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黄晓玲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呼吸与危重医学科医师岗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康复医学科医师岗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聂子昂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康复医学科技师岗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老年医学科医师岗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王树玲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老年医学科医师岗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谢泓源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风湿免疫科医师岗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何幽贤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风湿免疫科医师岗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蒲元广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骨一科医师岗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骨一科医师岗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何德剑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骨一科医师岗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骨一科医师岗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岳茂明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骨一科医师岗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耳鼻咽喉头颈外科医师岗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张广玲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耳鼻咽喉头颈外科医师岗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谌楠清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耳鼻咽喉头颈外科医师岗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王权香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耳鼻咽喉头颈外科医师岗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何容华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耳鼻咽喉头颈外科医师岗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苟豪贤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肝胆胰脾外科医师岗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肝胆胰脾外科医师岗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辜习卯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肝胆胰脾外科医师岗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赵敬兵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肝胆胰脾外科医师岗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肝胆胰脾外科医师岗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肝胆胰脾外科医师岗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肝胆胰脾外科医师岗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王保江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肝胆胰脾外科医师岗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贾文利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眼科医师岗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眼科医师岗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陈柯帆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甲状腺乳腺外科医师岗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蒲虹羽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甲状腺乳腺外科医师岗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韩雨伶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甲状腺乳腺外科医师岗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黄世芬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甲状腺乳腺外科医师岗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李娇娇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口腔科医师岗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梁爱琳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口腔科医师岗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毛梦婕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口腔科医师岗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许宏伟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皮肤科医师岗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麻醉科医师岗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郭喧竹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疼痛科医师岗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张玉双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儿科医师岗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84.28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84.28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任佳涛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儿科医师岗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81.57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81.57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儿科医师岗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78.28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78.28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申亚丽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儿科医师岗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严翔城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妇儿急诊科医师岗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86.28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86.28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妇儿麻醉科医师岗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辅助生殖医学中心医师岗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陈彦君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辅助生殖医学中心医师岗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黄秋艳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辅助生殖医学中心医师岗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心血管超声及心功能科医师岗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84.28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84.28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王亚林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医学影像科医师岗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刘小清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医学影像科医师岗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医学影像科医师岗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赵子鑫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医学检验科技师岗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医学检验科技师岗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医学检验科技师岗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医学检验科技师岗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营养科技师岗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杨媛媛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药学部药师岗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焦芙蓉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医院感染管理科管理岗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贺莉雅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党委办公室管理岗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王淑娇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党委办公室管理岗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党委办公室管理岗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纪委办公室管理岗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伏泓婧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纪委办公室管理岗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何青蓉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纪委办公室管理岗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贾鑫玉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纪委办公室管理岗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杨红红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医务科管理岗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86.71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86.71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袁露月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医务科管理岗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67.85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67.85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医务科管理岗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66.42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66.42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护理岗（硕士）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蔺桢桢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护理岗（硕士）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冉真榕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护理岗（硕士）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严仕琼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护理岗（硕士）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护理岗（硕士）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护理岗（本科）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进入试岗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护理岗（本科）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进入试岗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朱晓兰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护理岗（本科）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进入试岗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吴海江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护理岗（本科）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进入试岗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张秀华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护理岗（本科）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进入试岗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护理岗（本科）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进入试岗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段清玲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护理岗（本科）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进入试岗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护理岗（本科）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进入试岗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护理岗（本科）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进入试岗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护理岗（本科）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进入试岗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马宁宁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护理岗（本科）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进入试岗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护理岗（本科）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进入试岗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陈美好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护理岗（本科）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进入试岗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护理岗（本科）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进入试岗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夏梦竹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护理岗（本科）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易凡入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护理岗（本科）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张红杨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护理岗（本科）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赵美林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护理岗（本科）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护理岗（本科）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护理岗（本科）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熊丽君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护理岗（本科）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护理岗（本科）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黄思杰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人力资源科管理岗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赵尉岑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人力资源科管理岗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人力资源科管理岗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陈佳丽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人力资源科管理岗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付雨商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人力资源科管理岗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人力资源科管理岗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辛知逊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人力资源科管理岗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李柯洁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科教科管理岗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科教科管理岗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石小琴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科教科管理岗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王红芳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科教科管理岗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黄国芹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科教科管理岗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李亚洁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科教科管理岗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吴文霞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科教科管理岗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秦雪雪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科教科管理岗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柏棠溧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审计科管理岗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王欢如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审计科管理岗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审计科管理岗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审计科管理岗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质控部管理岗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质控部管理岗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蒋师源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质控部管理岗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张博灵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质控部管理岗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质控部管理岗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质控部管理岗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赵亚星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质控部管理岗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张杰秋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病案统计科管理岗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85.14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85.14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向茹梅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病案统计科管理岗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82.14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82.14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王涵锐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医学工程科管理岗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83.42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83.42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医学工程科管理岗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76.14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76.14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儿童保健康复科技师岗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彭曦如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儿童保健康复科技师岗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72.12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卢雪萍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儿童保健康复科技师岗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69.72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魏金凤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儿童保健康复科技师岗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68.16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王荣伟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儿童保健康复科技师岗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65.68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王国栋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介入技师技师岗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75.12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赵绍杰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介入技师技师岗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66.04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马芙蓉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介入技师技师岗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65.52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贾凤丹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介入技师技师岗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王丽清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介入技师技师岗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61.96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介入技师技师岗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61.84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黄德佳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介入技师技师岗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60.52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介入技师技师岗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介入技师技师岗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59.76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介入技师技师岗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59.32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王映霖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介入技师技师岗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59.32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介入技师技师岗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54.68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李明芬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介入技师技师岗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解忠豪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基建科管理岗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69.64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基建科管理岗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65.64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徐凤雨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基建科管理岗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64.88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胡琰彬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基建科管理岗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岳玉晶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基建科管理岗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62.68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基建科管理岗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58.92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昝桂志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基建科管理岗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58.76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事业发展部管理岗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72.04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方梨滋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事业发展部管理岗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韩雨彤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事业发展部管理岗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71.08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事业发展部管理岗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70.84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刘嘉怡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事业发展部管理岗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母钰鸿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事业发展部管理岗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68.84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事业发展部管理岗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68.56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郭映轲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事业发展部管理岗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68.12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宋茹涵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事业发展部管理岗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66.52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事业发展部管理岗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65.96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郝可儿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事业发展部管理岗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60.88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陈江婷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事业发展部管理岗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注：儿童保健康复科医技岗、介入室医技岗、基建科管理岗、事业发展部管理岗的考核成绩=笔试成绩*40%+面试成绩*60%</w:t>
      </w:r>
    </w:p>
    <w:p/>
    <w:sectPr>
      <w:footerReference r:id="rId3" w:type="default"/>
      <w:pgSz w:w="16838" w:h="11906" w:orient="landscape"/>
      <w:pgMar w:top="1587" w:right="2098" w:bottom="1474" w:left="1984" w:header="851" w:footer="992" w:gutter="0"/>
      <w:pgNumType w:fmt="decimal"/>
      <w:cols w:space="0" w:num="1"/>
      <w:rtlGutter w:val="0"/>
      <w:docGrid w:type="lines" w:linePitch="44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 xml:space="preserve">— </w:t>
                          </w:r>
                          <w:r>
                            <w:rPr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sz w:val="32"/>
                              <w:szCs w:val="32"/>
                            </w:rPr>
                            <w:t>4</w:t>
                          </w:r>
                          <w:r>
                            <w:rPr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sz w:val="32"/>
                              <w:szCs w:val="32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 xml:space="preserve">— </w:t>
                    </w:r>
                    <w:r>
                      <w:rPr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sz w:val="32"/>
                        <w:szCs w:val="32"/>
                      </w:rPr>
                      <w:t>4</w:t>
                    </w:r>
                    <w:r>
                      <w:rPr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sz w:val="32"/>
                        <w:szCs w:val="32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0ZGY0YTM1OTdmNmZiYTYyZmQwNzg2OTI4NTI1OTMifQ=="/>
  </w:docVars>
  <w:rsids>
    <w:rsidRoot w:val="087665F9"/>
    <w:rsid w:val="087665F9"/>
    <w:rsid w:val="19E00668"/>
    <w:rsid w:val="726D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仿宋_GB2312" w:eastAsia="仿宋_GB2312" w:cs="仿宋_GB2312"/>
      <w:color w:val="auto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2024-01-29T03:22:00Z</dcterms:created>
  <dc:creator>皓月</dc:creator>
  <cp:lastModifiedBy>皓月</cp:lastModifiedBy>
  <dcterms:modified xsi:type="dcterms:W3CDTF">2024-01-29T03:22:57Z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2A169CD1BC5649B0ACDEB7723D404BE7_11</vt:lpwstr>
  </property>
</Properties>
</file>